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95" w:rsidRPr="009C53EB" w:rsidRDefault="00C62695" w:rsidP="00C62695">
      <w:pPr>
        <w:rPr>
          <w:b/>
        </w:rPr>
      </w:pPr>
    </w:p>
    <w:p w:rsidR="00C62695" w:rsidRPr="009C53EB" w:rsidRDefault="001A44F2" w:rsidP="00C62695">
      <w:pPr>
        <w:rPr>
          <w:b/>
        </w:rPr>
      </w:pPr>
      <w:r>
        <w:rPr>
          <w:b/>
        </w:rPr>
        <w:t xml:space="preserve">Proposta per migliorare riconoscibilità, visibilità e accessibilità </w:t>
      </w:r>
      <w:r w:rsidR="00535F37">
        <w:rPr>
          <w:b/>
        </w:rPr>
        <w:t xml:space="preserve">delle sedi di </w:t>
      </w:r>
      <w:r>
        <w:rPr>
          <w:b/>
        </w:rPr>
        <w:t xml:space="preserve">servizi </w:t>
      </w:r>
      <w:r w:rsidR="00535F37">
        <w:rPr>
          <w:b/>
        </w:rPr>
        <w:t xml:space="preserve">rivolti </w:t>
      </w:r>
      <w:r>
        <w:rPr>
          <w:b/>
        </w:rPr>
        <w:t>ai cittadini</w:t>
      </w:r>
      <w:r w:rsidR="00535F37">
        <w:rPr>
          <w:b/>
        </w:rPr>
        <w:t xml:space="preserve"> </w:t>
      </w:r>
    </w:p>
    <w:p w:rsidR="00C62695" w:rsidRDefault="00C62695" w:rsidP="00C62695"/>
    <w:p w:rsidR="00C62695" w:rsidRPr="005A2579" w:rsidRDefault="005D5EAD" w:rsidP="00C62695">
      <w:pPr>
        <w:rPr>
          <w:b/>
        </w:rPr>
      </w:pPr>
      <w:r w:rsidRPr="005A2579">
        <w:rPr>
          <w:b/>
        </w:rPr>
        <w:t>Descrizione</w:t>
      </w:r>
    </w:p>
    <w:p w:rsidR="00C62695" w:rsidRDefault="00C62695" w:rsidP="00C62695">
      <w:r>
        <w:t xml:space="preserve">Il progetto prevede, per le sedi di servizi </w:t>
      </w:r>
      <w:r w:rsidR="00DE2BF9">
        <w:t xml:space="preserve">ai cittadini </w:t>
      </w:r>
      <w:r>
        <w:t>nell’area del Municipio 3,</w:t>
      </w:r>
      <w:r w:rsidR="008A37D8">
        <w:t xml:space="preserve"> </w:t>
      </w:r>
      <w:r>
        <w:t xml:space="preserve">un </w:t>
      </w:r>
      <w:r w:rsidR="00DE2BF9">
        <w:t xml:space="preserve">percorso che garantisca maggiore </w:t>
      </w:r>
      <w:r>
        <w:t>visibilità</w:t>
      </w:r>
      <w:r w:rsidR="008A37D8">
        <w:t xml:space="preserve"> </w:t>
      </w:r>
      <w:r w:rsidR="00DE2BF9">
        <w:t xml:space="preserve">e accessibilità </w:t>
      </w:r>
      <w:r>
        <w:t xml:space="preserve">mediante </w:t>
      </w:r>
      <w:r w:rsidR="00DE2BF9">
        <w:t xml:space="preserve">l’introduzione </w:t>
      </w:r>
      <w:r>
        <w:t xml:space="preserve">di </w:t>
      </w:r>
      <w:r w:rsidR="00DE2BF9">
        <w:t xml:space="preserve">facilitatori sensoriali, quali </w:t>
      </w:r>
      <w:r>
        <w:t>segnaletica orizzontale sui marciapiedi</w:t>
      </w:r>
      <w:r w:rsidR="00DE2BF9">
        <w:t>, percorsi tattili, cartellonistica ad elevato contrasto e sistemi di gestione coda sia visivi che sonori.</w:t>
      </w:r>
      <w:r w:rsidR="005A2579">
        <w:t xml:space="preserve"> </w:t>
      </w:r>
      <w:r>
        <w:t>In questo modo,</w:t>
      </w:r>
      <w:r w:rsidR="005A2579">
        <w:t xml:space="preserve"> </w:t>
      </w:r>
      <w:r>
        <w:t xml:space="preserve">si intende </w:t>
      </w:r>
      <w:r w:rsidR="00DE2BF9">
        <w:t xml:space="preserve">dare risposta alla classica domanda del “dove devo andare?”, che </w:t>
      </w:r>
      <w:r w:rsidR="00A96F22">
        <w:t xml:space="preserve">riguarda non solo i </w:t>
      </w:r>
      <w:r w:rsidR="00124C16">
        <w:t xml:space="preserve">numerosi </w:t>
      </w:r>
      <w:r w:rsidR="00A96F22">
        <w:t>cittadini</w:t>
      </w:r>
      <w:r w:rsidR="008A37D8">
        <w:t xml:space="preserve"> </w:t>
      </w:r>
      <w:r w:rsidR="00124C16">
        <w:t>ipovedenti</w:t>
      </w:r>
      <w:r w:rsidR="00A96F22">
        <w:t>, ma più in generale</w:t>
      </w:r>
      <w:r w:rsidR="005A2579">
        <w:t xml:space="preserve"> </w:t>
      </w:r>
      <w:r w:rsidR="00A96F22">
        <w:t xml:space="preserve">tutti coloro che hanno difficoltà nell’orientamento urbano (anziani, </w:t>
      </w:r>
      <w:r w:rsidR="00124C16">
        <w:t xml:space="preserve">persone con lievi disturbi cognitivi e comunicativi, </w:t>
      </w:r>
      <w:r w:rsidR="00A96F22">
        <w:t>nuovi residenti,</w:t>
      </w:r>
      <w:r w:rsidR="005A2579">
        <w:t xml:space="preserve"> </w:t>
      </w:r>
      <w:r w:rsidR="00124C16">
        <w:t>ecc.).</w:t>
      </w:r>
      <w:r w:rsidR="008A37D8">
        <w:t xml:space="preserve"> </w:t>
      </w:r>
    </w:p>
    <w:p w:rsidR="005D5EAD" w:rsidRDefault="005D5EAD" w:rsidP="00C62695"/>
    <w:p w:rsidR="005D5EAD" w:rsidRPr="005A2579" w:rsidRDefault="005D5EAD" w:rsidP="00C62695">
      <w:pPr>
        <w:rPr>
          <w:b/>
        </w:rPr>
      </w:pPr>
      <w:r w:rsidRPr="005A2579">
        <w:rPr>
          <w:b/>
        </w:rPr>
        <w:t>Dettaglio</w:t>
      </w:r>
    </w:p>
    <w:p w:rsidR="002B5EAE" w:rsidRDefault="009D12C6" w:rsidP="009D12C6">
      <w:r>
        <w:t xml:space="preserve">Si tratta di </w:t>
      </w:r>
      <w:r w:rsidR="00124C16">
        <w:t xml:space="preserve">adottare </w:t>
      </w:r>
      <w:r w:rsidR="002F2104">
        <w:t xml:space="preserve">uno standard di </w:t>
      </w:r>
      <w:r w:rsidR="00124C16">
        <w:t>facilitatori sensoriali,</w:t>
      </w:r>
      <w:r w:rsidR="005A2579">
        <w:t xml:space="preserve"> </w:t>
      </w:r>
      <w:r w:rsidR="00124C16">
        <w:t>utilizzando i quali si possa costruire percorsi privi di barriere percettive,</w:t>
      </w:r>
      <w:r w:rsidR="008A37D8">
        <w:t xml:space="preserve"> </w:t>
      </w:r>
      <w:r w:rsidR="00124C16">
        <w:t>e che indirizzino i cittadini a trovare con poco sforzo</w:t>
      </w:r>
      <w:r w:rsidR="008A37D8">
        <w:t xml:space="preserve">  </w:t>
      </w:r>
      <w:r w:rsidR="00124C16">
        <w:t xml:space="preserve"> i servizi che sono loro rivolti in zona (anagrafe, </w:t>
      </w:r>
      <w:r w:rsidR="002B5EAE">
        <w:t>biblioteche, servizi socio-sanitari, ecc.)</w:t>
      </w:r>
      <w:r w:rsidR="005A2579">
        <w:t xml:space="preserve"> </w:t>
      </w:r>
      <w:r w:rsidR="002B5EAE">
        <w:t>Partendo dalla semplice apposizione di segnaletica orizzontale sui marciapiedi antistanti i luoghi pubblici,</w:t>
      </w:r>
      <w:r w:rsidR="005A2579">
        <w:t xml:space="preserve"> </w:t>
      </w:r>
      <w:r w:rsidR="002B5EAE">
        <w:t xml:space="preserve">che indichi chiaramente l’ingresso, si potrà procedere con percorsi tattili e cartellonistica con scritte in grande e a elevato contrasto, segnalando </w:t>
      </w:r>
      <w:r w:rsidR="00F433EB">
        <w:t xml:space="preserve">adeguatamente </w:t>
      </w:r>
      <w:r w:rsidR="002B5EAE">
        <w:t xml:space="preserve">barriere visive come </w:t>
      </w:r>
      <w:r w:rsidR="00F433EB">
        <w:t xml:space="preserve">gradini, </w:t>
      </w:r>
      <w:r w:rsidR="002B5EAE">
        <w:t>scale o porte a vetri, fino a gestire le code nei luoghi d’attesa con indicatori audio e video.</w:t>
      </w:r>
    </w:p>
    <w:p w:rsidR="009D12C6" w:rsidRPr="005A2579" w:rsidRDefault="009D12C6" w:rsidP="00C62695">
      <w:pPr>
        <w:rPr>
          <w:b/>
        </w:rPr>
      </w:pPr>
    </w:p>
    <w:p w:rsidR="00503802" w:rsidRPr="005A2579" w:rsidRDefault="00503802" w:rsidP="00C62695">
      <w:pPr>
        <w:rPr>
          <w:b/>
        </w:rPr>
      </w:pPr>
      <w:r w:rsidRPr="005A2579">
        <w:rPr>
          <w:b/>
        </w:rPr>
        <w:t>Contesto</w:t>
      </w:r>
    </w:p>
    <w:p w:rsidR="00140765" w:rsidRDefault="00503802" w:rsidP="00C62695">
      <w:r>
        <w:t xml:space="preserve">Attualmente, </w:t>
      </w:r>
      <w:r w:rsidR="00140765">
        <w:t xml:space="preserve">diverse </w:t>
      </w:r>
      <w:r>
        <w:t xml:space="preserve">sedi </w:t>
      </w:r>
      <w:r w:rsidR="00140765">
        <w:t xml:space="preserve">di servizi </w:t>
      </w:r>
      <w:r>
        <w:t>pubblici</w:t>
      </w:r>
      <w:r w:rsidR="00140765">
        <w:t xml:space="preserve"> nel Municipio 3</w:t>
      </w:r>
      <w:r>
        <w:t xml:space="preserve"> non sono facilmente localizzabili, </w:t>
      </w:r>
      <w:r w:rsidR="00F433EB">
        <w:t xml:space="preserve">né fruibili da tutti i cittadini, </w:t>
      </w:r>
      <w:r>
        <w:t xml:space="preserve">poiché </w:t>
      </w:r>
      <w:r w:rsidR="00140765">
        <w:t>non si affacciano su strada, ma frappongono cancellate,</w:t>
      </w:r>
      <w:r w:rsidR="005A2579">
        <w:t xml:space="preserve"> </w:t>
      </w:r>
      <w:r w:rsidR="00140765">
        <w:t>gradini,</w:t>
      </w:r>
      <w:r w:rsidR="008A37D8">
        <w:t xml:space="preserve"> </w:t>
      </w:r>
      <w:r w:rsidR="00140765">
        <w:t xml:space="preserve">e altre barriere percettive, che costituiscono un ostacolo per chi soffre di limitazioni visive. </w:t>
      </w:r>
      <w:r w:rsidR="008A37D8">
        <w:t xml:space="preserve">Anche </w:t>
      </w:r>
      <w:r w:rsidR="00140765">
        <w:t>la segnaletica a cartelli, si presenta ad altezze diverse, è di dimensioni spesso insufficienti, e con colori non abbastanza contrastati, risultando quindi</w:t>
      </w:r>
      <w:r w:rsidR="008A37D8">
        <w:t xml:space="preserve"> </w:t>
      </w:r>
      <w:r w:rsidR="00F433EB">
        <w:t xml:space="preserve">inefficace. Anche i sistemi per la gestione delle code </w:t>
      </w:r>
      <w:r w:rsidR="008A37D8">
        <w:t xml:space="preserve">costituiscono </w:t>
      </w:r>
      <w:r w:rsidR="00F433EB">
        <w:t xml:space="preserve">un ostacolo: dalle macchine </w:t>
      </w:r>
      <w:r w:rsidR="007A1857">
        <w:t xml:space="preserve">per il rilascio </w:t>
      </w:r>
      <w:r w:rsidR="008A37D8">
        <w:t>del numero</w:t>
      </w:r>
      <w:r w:rsidR="007A1857">
        <w:t xml:space="preserve">, che sono </w:t>
      </w:r>
      <w:proofErr w:type="spellStart"/>
      <w:r w:rsidR="00F433EB">
        <w:t>touch</w:t>
      </w:r>
      <w:proofErr w:type="spellEnd"/>
      <w:r w:rsidR="00F433EB">
        <w:t xml:space="preserve">-screen, fino ai </w:t>
      </w:r>
      <w:proofErr w:type="spellStart"/>
      <w:r w:rsidR="00F433EB">
        <w:t>counter</w:t>
      </w:r>
      <w:proofErr w:type="spellEnd"/>
      <w:r w:rsidR="00F433EB">
        <w:t xml:space="preserve"> digitali, privi di sintesi vocale.</w:t>
      </w:r>
    </w:p>
    <w:p w:rsidR="00140765" w:rsidRPr="005A2579" w:rsidRDefault="00140765" w:rsidP="00C62695">
      <w:pPr>
        <w:rPr>
          <w:b/>
        </w:rPr>
      </w:pPr>
      <w:r w:rsidRPr="005A2579">
        <w:rPr>
          <w:b/>
        </w:rPr>
        <w:t>Benefici</w:t>
      </w:r>
    </w:p>
    <w:p w:rsidR="009D24D3" w:rsidRDefault="00824DFD">
      <w:r>
        <w:t xml:space="preserve">Ogni </w:t>
      </w:r>
      <w:r w:rsidR="00C62695">
        <w:t>sede di pubblico interesse presente nel territorio del Municipio 3</w:t>
      </w:r>
      <w:r w:rsidR="00B44D94">
        <w:t xml:space="preserve"> risulterebbe </w:t>
      </w:r>
      <w:r w:rsidR="00F433EB">
        <w:t xml:space="preserve">più individuabile e fruibile </w:t>
      </w:r>
      <w:r w:rsidR="00B44D94">
        <w:t xml:space="preserve">dalle persone ipovedenti, che potendo contare solo su un residuo </w:t>
      </w:r>
      <w:proofErr w:type="gramStart"/>
      <w:r w:rsidR="00B44D94">
        <w:t>visivo</w:t>
      </w:r>
      <w:r w:rsidR="005A2579">
        <w:t xml:space="preserve"> </w:t>
      </w:r>
      <w:bookmarkStart w:id="0" w:name="_GoBack"/>
      <w:bookmarkEnd w:id="0"/>
      <w:r w:rsidR="00B44D94">
        <w:t>,devono</w:t>
      </w:r>
      <w:proofErr w:type="gramEnd"/>
      <w:r w:rsidR="00B44D94">
        <w:t xml:space="preserve"> essere facilitate nella rimozione di barriere percettive e </w:t>
      </w:r>
      <w:r>
        <w:t>nello stabilirsi di percorsi che consentano una maggior autonomia di fruizione.</w:t>
      </w:r>
      <w:r w:rsidRPr="00824DFD">
        <w:t xml:space="preserve"> </w:t>
      </w:r>
      <w:r w:rsidR="003A0A70">
        <w:t xml:space="preserve">Oltre che da questo target (in continua crescita, data la componente anziana) l’azione sarebbe apprezzata da tutti coloro che ancora si muovono sul territorio, facendo uso dei propri sensi e non di mappe digitali o altri mezzi di </w:t>
      </w:r>
      <w:proofErr w:type="spellStart"/>
      <w:r w:rsidR="003A0A70">
        <w:t>geolocalizzazione</w:t>
      </w:r>
      <w:proofErr w:type="spellEnd"/>
      <w:r w:rsidR="003A0A70">
        <w:t>.</w:t>
      </w:r>
    </w:p>
    <w:sectPr w:rsidR="009D2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A8" w:rsidRDefault="00463FA8" w:rsidP="00C62695">
      <w:pPr>
        <w:spacing w:after="0" w:line="240" w:lineRule="auto"/>
      </w:pPr>
      <w:r>
        <w:separator/>
      </w:r>
    </w:p>
  </w:endnote>
  <w:endnote w:type="continuationSeparator" w:id="0">
    <w:p w:rsidR="00463FA8" w:rsidRDefault="00463FA8" w:rsidP="00C6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8" w:rsidRDefault="008A37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8" w:rsidRDefault="008A37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8" w:rsidRDefault="008A37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A8" w:rsidRDefault="00463FA8" w:rsidP="00C62695">
      <w:pPr>
        <w:spacing w:after="0" w:line="240" w:lineRule="auto"/>
      </w:pPr>
      <w:r>
        <w:separator/>
      </w:r>
    </w:p>
  </w:footnote>
  <w:footnote w:type="continuationSeparator" w:id="0">
    <w:p w:rsidR="00463FA8" w:rsidRDefault="00463FA8" w:rsidP="00C6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8" w:rsidRDefault="008A37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8" w:rsidRDefault="008A37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8" w:rsidRDefault="008A37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F"/>
    <w:rsid w:val="00124C16"/>
    <w:rsid w:val="00140765"/>
    <w:rsid w:val="001A44F2"/>
    <w:rsid w:val="002B5EAE"/>
    <w:rsid w:val="002F2104"/>
    <w:rsid w:val="00332AB4"/>
    <w:rsid w:val="003510E7"/>
    <w:rsid w:val="003A0A70"/>
    <w:rsid w:val="00463FA8"/>
    <w:rsid w:val="00503802"/>
    <w:rsid w:val="00535F37"/>
    <w:rsid w:val="005A2579"/>
    <w:rsid w:val="005B0408"/>
    <w:rsid w:val="005D5EAD"/>
    <w:rsid w:val="006A6D62"/>
    <w:rsid w:val="007A1857"/>
    <w:rsid w:val="00824DFD"/>
    <w:rsid w:val="008A37D8"/>
    <w:rsid w:val="00944DF5"/>
    <w:rsid w:val="009C53EB"/>
    <w:rsid w:val="009D12C6"/>
    <w:rsid w:val="009D24D3"/>
    <w:rsid w:val="00A96F22"/>
    <w:rsid w:val="00B44D94"/>
    <w:rsid w:val="00BF39EF"/>
    <w:rsid w:val="00C62695"/>
    <w:rsid w:val="00DE2BF9"/>
    <w:rsid w:val="00F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9C1B9"/>
  <w15:docId w15:val="{0C1DC3B9-183F-4159-AAE1-1AF5E77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2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695"/>
  </w:style>
  <w:style w:type="paragraph" w:styleId="Pidipagina">
    <w:name w:val="footer"/>
    <w:basedOn w:val="Normale"/>
    <w:link w:val="PidipaginaCarattere"/>
    <w:uiPriority w:val="99"/>
    <w:unhideWhenUsed/>
    <w:rsid w:val="00C626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D135-5DC2-4575-8BA5-F6B59BF3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Maria Frascolla</cp:lastModifiedBy>
  <cp:revision>3</cp:revision>
  <dcterms:created xsi:type="dcterms:W3CDTF">2017-11-20T12:29:00Z</dcterms:created>
  <dcterms:modified xsi:type="dcterms:W3CDTF">2017-11-20T12:30:00Z</dcterms:modified>
</cp:coreProperties>
</file>